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68" w:rsidRDefault="00075368" w:rsidP="002273C0">
      <w:pPr>
        <w:jc w:val="right"/>
        <w:rPr>
          <w:rFonts w:ascii="Arial" w:hAnsi="Arial" w:cs="Arial"/>
        </w:rPr>
      </w:pPr>
    </w:p>
    <w:p w:rsidR="001612DC" w:rsidRPr="00075368" w:rsidRDefault="002273C0" w:rsidP="002273C0">
      <w:pPr>
        <w:jc w:val="right"/>
        <w:rPr>
          <w:rFonts w:ascii="Arial" w:hAnsi="Arial" w:cs="Arial"/>
        </w:rPr>
      </w:pPr>
      <w:r w:rsidRPr="00075368">
        <w:rPr>
          <w:rFonts w:ascii="Arial" w:hAnsi="Arial" w:cs="Arial"/>
        </w:rPr>
        <w:t>Tepic, Nayarit a ____ de _______________ del 2020</w:t>
      </w:r>
    </w:p>
    <w:p w:rsidR="002273C0" w:rsidRPr="00075368" w:rsidRDefault="002273C0" w:rsidP="002273C0">
      <w:pPr>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2273C0" w:rsidRPr="00075368" w:rsidTr="002273C0">
        <w:tc>
          <w:tcPr>
            <w:tcW w:w="4503" w:type="dxa"/>
          </w:tcPr>
          <w:p w:rsidR="00D3565C" w:rsidRDefault="00D3565C" w:rsidP="00D3565C">
            <w:pPr>
              <w:rPr>
                <w:rFonts w:ascii="Arial" w:eastAsia="Times New Roman" w:hAnsi="Arial" w:cs="Arial"/>
                <w:b/>
                <w:bCs/>
                <w:sz w:val="24"/>
                <w:szCs w:val="24"/>
                <w:lang w:val="es-ES" w:eastAsia="es-ES"/>
              </w:rPr>
            </w:pPr>
            <w:r w:rsidRPr="00372B15">
              <w:rPr>
                <w:rFonts w:ascii="Arial" w:eastAsia="Times New Roman" w:hAnsi="Arial" w:cs="Arial"/>
                <w:b/>
                <w:bCs/>
                <w:sz w:val="24"/>
                <w:szCs w:val="24"/>
                <w:lang w:val="es-ES" w:eastAsia="es-ES"/>
              </w:rPr>
              <w:t xml:space="preserve">PRESIDENTE DEL INSTITUTO </w:t>
            </w:r>
          </w:p>
          <w:p w:rsidR="00D3565C" w:rsidRPr="00372B15" w:rsidRDefault="00D3565C" w:rsidP="00D3565C">
            <w:pP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ESTATAL</w:t>
            </w:r>
            <w:r w:rsidRPr="00372B15">
              <w:rPr>
                <w:rFonts w:ascii="Arial" w:eastAsia="Times New Roman" w:hAnsi="Arial" w:cs="Arial"/>
                <w:b/>
                <w:bCs/>
                <w:sz w:val="24"/>
                <w:szCs w:val="24"/>
                <w:lang w:val="es-ES" w:eastAsia="es-ES"/>
              </w:rPr>
              <w:t xml:space="preserve"> ELECTORAL</w:t>
            </w:r>
            <w:r>
              <w:rPr>
                <w:rFonts w:ascii="Arial" w:eastAsia="Times New Roman" w:hAnsi="Arial" w:cs="Arial"/>
                <w:b/>
                <w:bCs/>
                <w:sz w:val="24"/>
                <w:szCs w:val="24"/>
                <w:lang w:val="es-ES" w:eastAsia="es-ES"/>
              </w:rPr>
              <w:t xml:space="preserve"> DE NAYARIT</w:t>
            </w:r>
            <w:r>
              <w:rPr>
                <w:rFonts w:ascii="Arial" w:eastAsia="Times New Roman" w:hAnsi="Arial" w:cs="Arial"/>
                <w:b/>
                <w:bCs/>
                <w:sz w:val="24"/>
                <w:szCs w:val="24"/>
                <w:lang w:val="es-ES" w:eastAsia="es-ES"/>
              </w:rPr>
              <w:tab/>
            </w:r>
          </w:p>
          <w:p w:rsidR="00D3565C" w:rsidRPr="00372B15" w:rsidRDefault="00D3565C" w:rsidP="00D3565C">
            <w:pPr>
              <w:rPr>
                <w:rFonts w:ascii="Arial" w:eastAsia="Times New Roman" w:hAnsi="Arial" w:cs="Arial"/>
                <w:b/>
                <w:bCs/>
                <w:sz w:val="24"/>
                <w:szCs w:val="24"/>
                <w:lang w:val="es-ES" w:eastAsia="es-ES"/>
              </w:rPr>
            </w:pPr>
            <w:r w:rsidRPr="00372B15">
              <w:rPr>
                <w:rFonts w:ascii="Arial" w:eastAsia="Times New Roman" w:hAnsi="Arial" w:cs="Arial"/>
                <w:b/>
                <w:bCs/>
                <w:sz w:val="24"/>
                <w:szCs w:val="24"/>
                <w:lang w:val="es-ES" w:eastAsia="es-ES"/>
              </w:rPr>
              <w:t>PRESENTE.</w:t>
            </w:r>
          </w:p>
          <w:p w:rsidR="002273C0" w:rsidRPr="00075368" w:rsidRDefault="002273C0" w:rsidP="002273C0">
            <w:pPr>
              <w:jc w:val="both"/>
              <w:rPr>
                <w:rFonts w:ascii="Arial" w:hAnsi="Arial" w:cs="Arial"/>
                <w:b/>
              </w:rPr>
            </w:pPr>
          </w:p>
        </w:tc>
      </w:tr>
    </w:tbl>
    <w:p w:rsidR="007F7F55" w:rsidRDefault="0015520A" w:rsidP="007F7F55">
      <w:pPr>
        <w:jc w:val="both"/>
        <w:rPr>
          <w:rFonts w:ascii="Arial" w:hAnsi="Arial" w:cs="Arial"/>
        </w:rPr>
      </w:pPr>
      <w:r w:rsidRPr="00075368">
        <w:rPr>
          <w:rFonts w:ascii="Arial" w:hAnsi="Arial" w:cs="Arial"/>
        </w:rPr>
        <w:t>Con fundamento en lo dispuesto en el artículo</w:t>
      </w:r>
      <w:r w:rsidR="00075368">
        <w:rPr>
          <w:rFonts w:ascii="Arial" w:hAnsi="Arial" w:cs="Arial"/>
        </w:rPr>
        <w:t xml:space="preserve"> 124 apartado B fracción VII inciso b</w:t>
      </w:r>
      <w:r w:rsidR="00D90935">
        <w:rPr>
          <w:rFonts w:ascii="Arial" w:hAnsi="Arial" w:cs="Arial"/>
        </w:rPr>
        <w:t>)</w:t>
      </w:r>
      <w:r w:rsidR="00075368">
        <w:rPr>
          <w:rFonts w:ascii="Arial" w:hAnsi="Arial" w:cs="Arial"/>
        </w:rPr>
        <w:t xml:space="preserve"> de la Ley Electoral del Estado de Nayarit; me permito presentar el manual de organización </w:t>
      </w:r>
      <w:r w:rsidR="00D5256F">
        <w:rPr>
          <w:rFonts w:ascii="Arial" w:hAnsi="Arial" w:cs="Arial"/>
        </w:rPr>
        <w:t xml:space="preserve">del comité de campaña electoral de la Asociación Civil _____________________________, para el proceso electoral local 2021 en el estado de Nayarit. El </w:t>
      </w:r>
      <w:r w:rsidR="00A015D8">
        <w:rPr>
          <w:rFonts w:ascii="Arial" w:hAnsi="Arial" w:cs="Arial"/>
        </w:rPr>
        <w:t xml:space="preserve">cual se sujetará a </w:t>
      </w:r>
      <w:r w:rsidR="00047AC8">
        <w:rPr>
          <w:rFonts w:ascii="Arial" w:hAnsi="Arial" w:cs="Arial"/>
        </w:rPr>
        <w:t>lo siguiente</w:t>
      </w:r>
      <w:r w:rsidR="00D5256F">
        <w:rPr>
          <w:rFonts w:ascii="Arial" w:hAnsi="Arial" w:cs="Arial"/>
        </w:rPr>
        <w:t>:</w:t>
      </w:r>
    </w:p>
    <w:p w:rsidR="00A015D8" w:rsidRDefault="003F5C1A" w:rsidP="00D66134">
      <w:pPr>
        <w:pStyle w:val="Prrafodelista"/>
        <w:ind w:left="993" w:right="616"/>
        <w:jc w:val="center"/>
        <w:rPr>
          <w:rFonts w:ascii="Arial" w:hAnsi="Arial" w:cs="Arial"/>
          <w:b/>
        </w:rPr>
      </w:pPr>
      <w:r>
        <w:rPr>
          <w:rFonts w:ascii="Arial" w:hAnsi="Arial" w:cs="Arial"/>
          <w:b/>
        </w:rPr>
        <w:t>“</w:t>
      </w:r>
      <w:r w:rsidR="00A015D8">
        <w:rPr>
          <w:rFonts w:ascii="Arial" w:hAnsi="Arial" w:cs="Arial"/>
          <w:b/>
        </w:rPr>
        <w:t>Manual de organización del Comité de Campaña Electoral</w:t>
      </w:r>
    </w:p>
    <w:p w:rsidR="00A015D8" w:rsidRDefault="00A015D8" w:rsidP="00D66134">
      <w:pPr>
        <w:pStyle w:val="Prrafodelista"/>
        <w:ind w:left="993" w:right="616"/>
        <w:jc w:val="center"/>
        <w:rPr>
          <w:rFonts w:ascii="Arial" w:hAnsi="Arial" w:cs="Arial"/>
          <w:b/>
        </w:rPr>
      </w:pPr>
    </w:p>
    <w:p w:rsidR="00D66134" w:rsidRPr="00D66134" w:rsidRDefault="00D66134" w:rsidP="00D66134">
      <w:pPr>
        <w:pStyle w:val="Prrafodelista"/>
        <w:ind w:left="993" w:right="616"/>
        <w:jc w:val="center"/>
        <w:rPr>
          <w:rFonts w:ascii="Arial" w:hAnsi="Arial" w:cs="Arial"/>
          <w:b/>
        </w:rPr>
      </w:pPr>
      <w:r w:rsidRPr="00D66134">
        <w:rPr>
          <w:rFonts w:ascii="Arial" w:hAnsi="Arial" w:cs="Arial"/>
          <w:b/>
        </w:rPr>
        <w:t>Objetivo</w:t>
      </w:r>
    </w:p>
    <w:p w:rsidR="00D66134" w:rsidRDefault="00D66134" w:rsidP="00D66134">
      <w:pPr>
        <w:ind w:left="993" w:right="616"/>
        <w:jc w:val="both"/>
        <w:rPr>
          <w:rFonts w:ascii="Arial" w:hAnsi="Arial" w:cs="Arial"/>
        </w:rPr>
      </w:pPr>
      <w:r w:rsidRPr="00D66134">
        <w:rPr>
          <w:rFonts w:ascii="Arial" w:hAnsi="Arial" w:cs="Arial"/>
          <w:b/>
        </w:rPr>
        <w:t>1.</w:t>
      </w:r>
      <w:r>
        <w:rPr>
          <w:rFonts w:ascii="Arial" w:hAnsi="Arial" w:cs="Arial"/>
        </w:rPr>
        <w:t xml:space="preserve"> Establecer e</w:t>
      </w:r>
      <w:r w:rsidR="00D90935">
        <w:rPr>
          <w:rFonts w:ascii="Arial" w:hAnsi="Arial" w:cs="Arial"/>
        </w:rPr>
        <w:t>n</w:t>
      </w:r>
      <w:r>
        <w:rPr>
          <w:rFonts w:ascii="Arial" w:hAnsi="Arial" w:cs="Arial"/>
        </w:rPr>
        <w:t xml:space="preserve"> forma clara y precisa la integración y funciones de cada  integrante, y lograr con ello una mejor organización estructural ante las autoridades electorales municipales, estatales y/o federales, durante el proceso electoral local 2021 en el </w:t>
      </w:r>
      <w:r w:rsidR="00D90935">
        <w:rPr>
          <w:rFonts w:ascii="Arial" w:hAnsi="Arial" w:cs="Arial"/>
        </w:rPr>
        <w:t>e</w:t>
      </w:r>
      <w:r>
        <w:rPr>
          <w:rFonts w:ascii="Arial" w:hAnsi="Arial" w:cs="Arial"/>
        </w:rPr>
        <w:t xml:space="preserve">stado de Nayarit, promoviendo la atención oportuna de los asuntos de cada una de las competencias. </w:t>
      </w:r>
    </w:p>
    <w:p w:rsidR="00D5256F" w:rsidRPr="007F7F55" w:rsidRDefault="00D106F3" w:rsidP="00D66134">
      <w:pPr>
        <w:ind w:left="993" w:right="616"/>
        <w:jc w:val="center"/>
        <w:rPr>
          <w:rFonts w:ascii="Arial" w:hAnsi="Arial" w:cs="Arial"/>
        </w:rPr>
      </w:pPr>
      <w:r>
        <w:rPr>
          <w:rFonts w:ascii="Arial" w:hAnsi="Arial" w:cs="Arial"/>
          <w:b/>
        </w:rPr>
        <w:t>Integración del c</w:t>
      </w:r>
      <w:r w:rsidR="00D5256F" w:rsidRPr="00D106F3">
        <w:rPr>
          <w:rFonts w:ascii="Arial" w:hAnsi="Arial" w:cs="Arial"/>
          <w:b/>
        </w:rPr>
        <w:t>omité</w:t>
      </w:r>
      <w:r w:rsidRPr="00D106F3">
        <w:t xml:space="preserve"> </w:t>
      </w:r>
      <w:r w:rsidRPr="00D106F3">
        <w:rPr>
          <w:rFonts w:ascii="Arial" w:hAnsi="Arial" w:cs="Arial"/>
          <w:b/>
        </w:rPr>
        <w:t>de campaña electoral</w:t>
      </w:r>
      <w:r w:rsidR="00D5256F" w:rsidRPr="00D106F3">
        <w:rPr>
          <w:rFonts w:ascii="Arial" w:hAnsi="Arial" w:cs="Arial"/>
          <w:b/>
        </w:rPr>
        <w:t>.</w:t>
      </w:r>
    </w:p>
    <w:p w:rsidR="00D5256F" w:rsidRPr="00D106F3" w:rsidRDefault="00D66134" w:rsidP="00C6003E">
      <w:pPr>
        <w:ind w:left="993" w:right="616"/>
        <w:jc w:val="both"/>
        <w:rPr>
          <w:rFonts w:ascii="Arial" w:hAnsi="Arial" w:cs="Arial"/>
        </w:rPr>
      </w:pPr>
      <w:r>
        <w:rPr>
          <w:rFonts w:ascii="Arial" w:hAnsi="Arial" w:cs="Arial"/>
          <w:b/>
        </w:rPr>
        <w:t>2</w:t>
      </w:r>
      <w:r w:rsidR="00D106F3" w:rsidRPr="00315BEB">
        <w:rPr>
          <w:rFonts w:ascii="Arial" w:hAnsi="Arial" w:cs="Arial"/>
          <w:b/>
        </w:rPr>
        <w:t>.-</w:t>
      </w:r>
      <w:r w:rsidR="00D106F3">
        <w:rPr>
          <w:rFonts w:ascii="Arial" w:hAnsi="Arial" w:cs="Arial"/>
        </w:rPr>
        <w:t xml:space="preserve"> </w:t>
      </w:r>
      <w:r w:rsidR="00D5256F" w:rsidRPr="00D106F3">
        <w:rPr>
          <w:rFonts w:ascii="Arial" w:hAnsi="Arial" w:cs="Arial"/>
        </w:rPr>
        <w:t xml:space="preserve">De conformidad a lo establecido en el artículo 124 </w:t>
      </w:r>
      <w:r w:rsidR="002E3753">
        <w:rPr>
          <w:rFonts w:ascii="Arial" w:hAnsi="Arial" w:cs="Arial"/>
        </w:rPr>
        <w:t>Apartado</w:t>
      </w:r>
      <w:r w:rsidR="00D5256F" w:rsidRPr="00D106F3">
        <w:rPr>
          <w:rFonts w:ascii="Arial" w:hAnsi="Arial" w:cs="Arial"/>
        </w:rPr>
        <w:t xml:space="preserve"> B fracción VII inciso a</w:t>
      </w:r>
      <w:r w:rsidR="00D90935">
        <w:rPr>
          <w:rFonts w:ascii="Arial" w:hAnsi="Arial" w:cs="Arial"/>
        </w:rPr>
        <w:t>)</w:t>
      </w:r>
      <w:r w:rsidR="00D5256F" w:rsidRPr="00D106F3">
        <w:rPr>
          <w:rFonts w:ascii="Arial" w:hAnsi="Arial" w:cs="Arial"/>
        </w:rPr>
        <w:t xml:space="preserve"> de la Ley Electoral del Estado de Nayarit, el </w:t>
      </w:r>
      <w:r w:rsidR="00A43AB8" w:rsidRPr="00D106F3">
        <w:rPr>
          <w:rFonts w:ascii="Arial" w:hAnsi="Arial" w:cs="Arial"/>
        </w:rPr>
        <w:t xml:space="preserve">comité </w:t>
      </w:r>
      <w:r w:rsidR="00C33C11" w:rsidRPr="00D106F3">
        <w:rPr>
          <w:rFonts w:ascii="Arial" w:hAnsi="Arial" w:cs="Arial"/>
        </w:rPr>
        <w:t>se integrará por:</w:t>
      </w:r>
    </w:p>
    <w:p w:rsidR="00C33C11" w:rsidRDefault="00552BC2" w:rsidP="00C6003E">
      <w:pPr>
        <w:pStyle w:val="Prrafodelista"/>
        <w:numPr>
          <w:ilvl w:val="0"/>
          <w:numId w:val="1"/>
        </w:numPr>
        <w:ind w:left="1843" w:right="616" w:hanging="283"/>
        <w:jc w:val="both"/>
        <w:rPr>
          <w:rFonts w:ascii="Arial" w:hAnsi="Arial" w:cs="Arial"/>
        </w:rPr>
      </w:pPr>
      <w:r>
        <w:rPr>
          <w:rFonts w:ascii="Arial" w:hAnsi="Arial" w:cs="Arial"/>
        </w:rPr>
        <w:t>La presidencia</w:t>
      </w:r>
      <w:r w:rsidR="00C33C11">
        <w:rPr>
          <w:rFonts w:ascii="Arial" w:hAnsi="Arial" w:cs="Arial"/>
        </w:rPr>
        <w:t>;</w:t>
      </w:r>
    </w:p>
    <w:p w:rsidR="00C33C11" w:rsidRDefault="00552BC2" w:rsidP="00C6003E">
      <w:pPr>
        <w:pStyle w:val="Prrafodelista"/>
        <w:numPr>
          <w:ilvl w:val="0"/>
          <w:numId w:val="1"/>
        </w:numPr>
        <w:ind w:left="1843" w:right="616" w:hanging="283"/>
        <w:jc w:val="both"/>
        <w:rPr>
          <w:rFonts w:ascii="Arial" w:hAnsi="Arial" w:cs="Arial"/>
        </w:rPr>
      </w:pPr>
      <w:r>
        <w:rPr>
          <w:rFonts w:ascii="Arial" w:hAnsi="Arial" w:cs="Arial"/>
        </w:rPr>
        <w:t>La persona</w:t>
      </w:r>
      <w:r w:rsidR="00C33C11">
        <w:rPr>
          <w:rFonts w:ascii="Arial" w:hAnsi="Arial" w:cs="Arial"/>
        </w:rPr>
        <w:t xml:space="preserve"> responsable de finanzas; y</w:t>
      </w:r>
    </w:p>
    <w:p w:rsidR="00C33C11" w:rsidRDefault="00552BC2" w:rsidP="00C6003E">
      <w:pPr>
        <w:pStyle w:val="Prrafodelista"/>
        <w:numPr>
          <w:ilvl w:val="0"/>
          <w:numId w:val="1"/>
        </w:numPr>
        <w:ind w:left="1843" w:right="616" w:hanging="283"/>
        <w:jc w:val="both"/>
        <w:rPr>
          <w:rFonts w:ascii="Arial" w:hAnsi="Arial" w:cs="Arial"/>
        </w:rPr>
      </w:pPr>
      <w:r>
        <w:rPr>
          <w:rFonts w:ascii="Arial" w:hAnsi="Arial" w:cs="Arial"/>
        </w:rPr>
        <w:t xml:space="preserve">La </w:t>
      </w:r>
      <w:r w:rsidR="00D90935">
        <w:rPr>
          <w:rFonts w:ascii="Arial" w:hAnsi="Arial" w:cs="Arial"/>
        </w:rPr>
        <w:t>p</w:t>
      </w:r>
      <w:r>
        <w:rPr>
          <w:rFonts w:ascii="Arial" w:hAnsi="Arial" w:cs="Arial"/>
        </w:rPr>
        <w:t>ersona</w:t>
      </w:r>
      <w:r w:rsidR="00C33C11">
        <w:rPr>
          <w:rFonts w:ascii="Arial" w:hAnsi="Arial" w:cs="Arial"/>
        </w:rPr>
        <w:t xml:space="preserve"> responsable de la Propaganda Electoral. </w:t>
      </w:r>
    </w:p>
    <w:p w:rsidR="00C33C11" w:rsidRDefault="00D66134" w:rsidP="00C6003E">
      <w:pPr>
        <w:ind w:left="993" w:right="616"/>
        <w:jc w:val="both"/>
        <w:rPr>
          <w:rFonts w:ascii="Arial" w:hAnsi="Arial" w:cs="Arial"/>
        </w:rPr>
      </w:pPr>
      <w:r>
        <w:rPr>
          <w:rFonts w:ascii="Arial" w:hAnsi="Arial" w:cs="Arial"/>
          <w:b/>
        </w:rPr>
        <w:t>3</w:t>
      </w:r>
      <w:r w:rsidR="00C33C11" w:rsidRPr="00315BEB">
        <w:rPr>
          <w:rFonts w:ascii="Arial" w:hAnsi="Arial" w:cs="Arial"/>
          <w:b/>
        </w:rPr>
        <w:t>.-</w:t>
      </w:r>
      <w:r w:rsidR="00C33C11">
        <w:rPr>
          <w:rFonts w:ascii="Arial" w:hAnsi="Arial" w:cs="Arial"/>
        </w:rPr>
        <w:t xml:space="preserve"> La designación de los cargos anteriores se realizará de manera directa, por la persona </w:t>
      </w:r>
      <w:r w:rsidR="00B5780B">
        <w:rPr>
          <w:rFonts w:ascii="Arial" w:hAnsi="Arial" w:cs="Arial"/>
        </w:rPr>
        <w:t>aspirante a la candidatura independiente</w:t>
      </w:r>
      <w:r w:rsidR="00C33C11">
        <w:rPr>
          <w:rFonts w:ascii="Arial" w:hAnsi="Arial" w:cs="Arial"/>
        </w:rPr>
        <w:t>, pudiendo ser integrantes de la misma o terceros.</w:t>
      </w:r>
    </w:p>
    <w:p w:rsidR="00C33C11" w:rsidRDefault="00D66134" w:rsidP="00C6003E">
      <w:pPr>
        <w:ind w:left="993" w:right="616"/>
        <w:jc w:val="both"/>
        <w:rPr>
          <w:rFonts w:ascii="Arial" w:hAnsi="Arial" w:cs="Arial"/>
        </w:rPr>
      </w:pPr>
      <w:r>
        <w:rPr>
          <w:rFonts w:ascii="Arial" w:hAnsi="Arial" w:cs="Arial"/>
          <w:b/>
        </w:rPr>
        <w:t>4</w:t>
      </w:r>
      <w:r w:rsidR="00C33C11" w:rsidRPr="00315BEB">
        <w:rPr>
          <w:rFonts w:ascii="Arial" w:hAnsi="Arial" w:cs="Arial"/>
          <w:b/>
        </w:rPr>
        <w:t>.-</w:t>
      </w:r>
      <w:r w:rsidR="00C33C11">
        <w:rPr>
          <w:rFonts w:ascii="Arial" w:hAnsi="Arial" w:cs="Arial"/>
        </w:rPr>
        <w:t xml:space="preserve"> </w:t>
      </w:r>
      <w:r w:rsidR="00D106F3">
        <w:rPr>
          <w:rFonts w:ascii="Arial" w:hAnsi="Arial" w:cs="Arial"/>
        </w:rPr>
        <w:t xml:space="preserve">Durante el desarrollo del proceso electoral 2021, podrá realizarse la sustitución de cualquiera de los cargos descritos en el numeral 1 del presente, dando aviso de manera inmediata </w:t>
      </w:r>
      <w:r w:rsidR="00047AC8">
        <w:rPr>
          <w:rFonts w:ascii="Arial" w:hAnsi="Arial" w:cs="Arial"/>
        </w:rPr>
        <w:t xml:space="preserve">mediante oficio </w:t>
      </w:r>
      <w:r w:rsidR="00D106F3">
        <w:rPr>
          <w:rFonts w:ascii="Arial" w:hAnsi="Arial" w:cs="Arial"/>
        </w:rPr>
        <w:t>al Consejo Local o Municipal según corresponda.</w:t>
      </w:r>
    </w:p>
    <w:p w:rsidR="00B145DA" w:rsidRDefault="00B145DA" w:rsidP="00C6003E">
      <w:pPr>
        <w:ind w:left="993" w:right="616"/>
        <w:jc w:val="both"/>
        <w:rPr>
          <w:rFonts w:ascii="Arial" w:hAnsi="Arial" w:cs="Arial"/>
          <w:b/>
        </w:rPr>
      </w:pPr>
    </w:p>
    <w:p w:rsidR="00D90935" w:rsidRDefault="00D90935" w:rsidP="00C6003E">
      <w:pPr>
        <w:ind w:left="993" w:right="616"/>
        <w:jc w:val="both"/>
        <w:rPr>
          <w:rFonts w:ascii="Arial" w:hAnsi="Arial" w:cs="Arial"/>
          <w:b/>
        </w:rPr>
      </w:pPr>
    </w:p>
    <w:p w:rsidR="007D04C0" w:rsidRDefault="007D04C0" w:rsidP="00C6003E">
      <w:pPr>
        <w:ind w:left="993" w:right="616"/>
        <w:jc w:val="both"/>
        <w:rPr>
          <w:rFonts w:ascii="Arial" w:hAnsi="Arial" w:cs="Arial"/>
          <w:b/>
        </w:rPr>
      </w:pPr>
    </w:p>
    <w:p w:rsidR="00552BC2" w:rsidRPr="007F7F55" w:rsidRDefault="00552BC2" w:rsidP="00C6003E">
      <w:pPr>
        <w:ind w:left="993" w:right="616"/>
        <w:jc w:val="both"/>
        <w:rPr>
          <w:rFonts w:ascii="Arial" w:hAnsi="Arial" w:cs="Arial"/>
          <w:b/>
        </w:rPr>
      </w:pPr>
      <w:r w:rsidRPr="007F7F55">
        <w:rPr>
          <w:rFonts w:ascii="Arial" w:hAnsi="Arial" w:cs="Arial"/>
          <w:b/>
        </w:rPr>
        <w:t>Funciones</w:t>
      </w:r>
    </w:p>
    <w:p w:rsidR="00552BC2" w:rsidRDefault="00D66134" w:rsidP="00C6003E">
      <w:pPr>
        <w:ind w:left="993" w:right="616"/>
        <w:jc w:val="both"/>
        <w:rPr>
          <w:rFonts w:ascii="Arial" w:hAnsi="Arial" w:cs="Arial"/>
        </w:rPr>
      </w:pPr>
      <w:r>
        <w:rPr>
          <w:rFonts w:ascii="Arial" w:hAnsi="Arial" w:cs="Arial"/>
          <w:b/>
        </w:rPr>
        <w:t>5</w:t>
      </w:r>
      <w:r w:rsidR="00552BC2" w:rsidRPr="00315BEB">
        <w:rPr>
          <w:rFonts w:ascii="Arial" w:hAnsi="Arial" w:cs="Arial"/>
          <w:b/>
        </w:rPr>
        <w:t>.-</w:t>
      </w:r>
      <w:r w:rsidR="00552BC2">
        <w:rPr>
          <w:rFonts w:ascii="Arial" w:hAnsi="Arial" w:cs="Arial"/>
        </w:rPr>
        <w:t xml:space="preserve"> Las funciones de l</w:t>
      </w:r>
      <w:r w:rsidR="00D90935">
        <w:rPr>
          <w:rFonts w:ascii="Arial" w:hAnsi="Arial" w:cs="Arial"/>
        </w:rPr>
        <w:t>a</w:t>
      </w:r>
      <w:r w:rsidR="00552BC2">
        <w:rPr>
          <w:rFonts w:ascii="Arial" w:hAnsi="Arial" w:cs="Arial"/>
        </w:rPr>
        <w:t xml:space="preserve"> integra</w:t>
      </w:r>
      <w:r w:rsidR="00D90935">
        <w:rPr>
          <w:rFonts w:ascii="Arial" w:hAnsi="Arial" w:cs="Arial"/>
        </w:rPr>
        <w:t>ción</w:t>
      </w:r>
      <w:r w:rsidR="00552BC2">
        <w:rPr>
          <w:rFonts w:ascii="Arial" w:hAnsi="Arial" w:cs="Arial"/>
        </w:rPr>
        <w:t xml:space="preserve"> del comité serán: </w:t>
      </w:r>
    </w:p>
    <w:p w:rsidR="00552BC2" w:rsidRDefault="00552BC2" w:rsidP="00C6003E">
      <w:pPr>
        <w:ind w:left="993" w:right="616"/>
        <w:jc w:val="both"/>
        <w:rPr>
          <w:rFonts w:ascii="Arial" w:hAnsi="Arial" w:cs="Arial"/>
        </w:rPr>
      </w:pPr>
      <w:r>
        <w:rPr>
          <w:rFonts w:ascii="Arial" w:hAnsi="Arial" w:cs="Arial"/>
        </w:rPr>
        <w:tab/>
        <w:t>I. La persona que ocupe la presidencia tendrá a su cargo la representación de</w:t>
      </w:r>
      <w:r w:rsidR="00D90935">
        <w:rPr>
          <w:rFonts w:ascii="Arial" w:hAnsi="Arial" w:cs="Arial"/>
        </w:rPr>
        <w:t xml:space="preserve"> </w:t>
      </w:r>
      <w:r>
        <w:rPr>
          <w:rFonts w:ascii="Arial" w:hAnsi="Arial" w:cs="Arial"/>
        </w:rPr>
        <w:t>l</w:t>
      </w:r>
      <w:r w:rsidR="00D90935">
        <w:rPr>
          <w:rFonts w:ascii="Arial" w:hAnsi="Arial" w:cs="Arial"/>
        </w:rPr>
        <w:t>a</w:t>
      </w:r>
      <w:r>
        <w:rPr>
          <w:rFonts w:ascii="Arial" w:hAnsi="Arial" w:cs="Arial"/>
        </w:rPr>
        <w:t xml:space="preserve"> </w:t>
      </w:r>
      <w:r w:rsidR="00B5780B">
        <w:rPr>
          <w:rFonts w:ascii="Arial" w:hAnsi="Arial" w:cs="Arial"/>
        </w:rPr>
        <w:t xml:space="preserve">postulación del </w:t>
      </w:r>
      <w:r>
        <w:rPr>
          <w:rFonts w:ascii="Arial" w:hAnsi="Arial" w:cs="Arial"/>
        </w:rPr>
        <w:t>aspi</w:t>
      </w:r>
      <w:r w:rsidR="00315BEB">
        <w:rPr>
          <w:rFonts w:ascii="Arial" w:hAnsi="Arial" w:cs="Arial"/>
        </w:rPr>
        <w:t>rante o candidat</w:t>
      </w:r>
      <w:r w:rsidR="00D90935">
        <w:rPr>
          <w:rFonts w:ascii="Arial" w:hAnsi="Arial" w:cs="Arial"/>
        </w:rPr>
        <w:t>ura</w:t>
      </w:r>
      <w:r w:rsidR="00B5780B">
        <w:rPr>
          <w:rFonts w:ascii="Arial" w:hAnsi="Arial" w:cs="Arial"/>
        </w:rPr>
        <w:t xml:space="preserve"> </w:t>
      </w:r>
      <w:r w:rsidR="00315BEB">
        <w:rPr>
          <w:rFonts w:ascii="Arial" w:hAnsi="Arial" w:cs="Arial"/>
        </w:rPr>
        <w:t>independiente;</w:t>
      </w:r>
    </w:p>
    <w:p w:rsidR="00552BC2" w:rsidRDefault="00552BC2" w:rsidP="00C6003E">
      <w:pPr>
        <w:ind w:left="993" w:right="616"/>
        <w:jc w:val="both"/>
        <w:rPr>
          <w:rFonts w:ascii="Arial" w:hAnsi="Arial" w:cs="Arial"/>
        </w:rPr>
      </w:pPr>
      <w:r>
        <w:rPr>
          <w:rFonts w:ascii="Arial" w:hAnsi="Arial" w:cs="Arial"/>
        </w:rPr>
        <w:tab/>
        <w:t xml:space="preserve">II. La persona responsable de finanzas, se encargará de la administración y manejo de los recursos financieros, ya sea financiamiento público o privado, en efectivo o especie; además tendrá a su cargo la elaboración de los informes de </w:t>
      </w:r>
      <w:r w:rsidR="00315BEB">
        <w:rPr>
          <w:rFonts w:ascii="Arial" w:hAnsi="Arial" w:cs="Arial"/>
        </w:rPr>
        <w:t xml:space="preserve">ingresos y </w:t>
      </w:r>
      <w:r>
        <w:rPr>
          <w:rFonts w:ascii="Arial" w:hAnsi="Arial" w:cs="Arial"/>
        </w:rPr>
        <w:t>gastos de los periodos de apoyo ciudada</w:t>
      </w:r>
      <w:r w:rsidR="00315BEB">
        <w:rPr>
          <w:rFonts w:ascii="Arial" w:hAnsi="Arial" w:cs="Arial"/>
        </w:rPr>
        <w:t>no o campaña, según corresponda, de acuerdo a lo ordenado en la legislación electoral; y</w:t>
      </w:r>
      <w:r>
        <w:rPr>
          <w:rFonts w:ascii="Arial" w:hAnsi="Arial" w:cs="Arial"/>
        </w:rPr>
        <w:t xml:space="preserve"> </w:t>
      </w:r>
    </w:p>
    <w:p w:rsidR="00C6003E" w:rsidRPr="00047AC8" w:rsidRDefault="00B5780B" w:rsidP="0020760D">
      <w:pPr>
        <w:pStyle w:val="Prrafodelista"/>
        <w:ind w:left="1065" w:right="616" w:firstLine="351"/>
        <w:jc w:val="both"/>
        <w:rPr>
          <w:rFonts w:ascii="Arial" w:hAnsi="Arial" w:cs="Arial"/>
        </w:rPr>
      </w:pPr>
      <w:r>
        <w:rPr>
          <w:rFonts w:ascii="Arial" w:hAnsi="Arial" w:cs="Arial"/>
        </w:rPr>
        <w:t xml:space="preserve">III. </w:t>
      </w:r>
      <w:r w:rsidR="00315BEB" w:rsidRPr="00C6003E">
        <w:rPr>
          <w:rFonts w:ascii="Arial" w:hAnsi="Arial" w:cs="Arial"/>
        </w:rPr>
        <w:t>La persona responsable de la propaganda electoral será la encargada de llevar un control de cualquier tipo de propagada usada por la Asociación Civil, así como la administración de la página de internet, y/o red(es) social(es) de</w:t>
      </w:r>
      <w:r w:rsidR="00D90935">
        <w:rPr>
          <w:rFonts w:ascii="Arial" w:hAnsi="Arial" w:cs="Arial"/>
        </w:rPr>
        <w:t xml:space="preserve"> </w:t>
      </w:r>
      <w:r w:rsidR="00315BEB" w:rsidRPr="00C6003E">
        <w:rPr>
          <w:rFonts w:ascii="Arial" w:hAnsi="Arial" w:cs="Arial"/>
        </w:rPr>
        <w:t>l</w:t>
      </w:r>
      <w:r w:rsidR="00D90935">
        <w:rPr>
          <w:rFonts w:ascii="Arial" w:hAnsi="Arial" w:cs="Arial"/>
        </w:rPr>
        <w:t>a persona</w:t>
      </w:r>
      <w:r w:rsidR="00315BEB" w:rsidRPr="00C6003E">
        <w:rPr>
          <w:rFonts w:ascii="Arial" w:hAnsi="Arial" w:cs="Arial"/>
        </w:rPr>
        <w:t xml:space="preserve"> aspirante o candidato</w:t>
      </w:r>
      <w:r w:rsidR="00D90935">
        <w:rPr>
          <w:rFonts w:ascii="Arial" w:hAnsi="Arial" w:cs="Arial"/>
        </w:rPr>
        <w:t>/a</w:t>
      </w:r>
      <w:r w:rsidR="00315BEB" w:rsidRPr="00C6003E">
        <w:rPr>
          <w:rFonts w:ascii="Arial" w:hAnsi="Arial" w:cs="Arial"/>
        </w:rPr>
        <w:t xml:space="preserve"> independiente, según corresponda</w:t>
      </w:r>
      <w:r w:rsidR="00047AC8">
        <w:rPr>
          <w:rFonts w:ascii="Arial" w:hAnsi="Arial" w:cs="Arial"/>
        </w:rPr>
        <w:t>.</w:t>
      </w:r>
    </w:p>
    <w:p w:rsidR="007F7F55" w:rsidRDefault="00D66134" w:rsidP="00C6003E">
      <w:pPr>
        <w:ind w:left="993" w:right="616"/>
        <w:jc w:val="both"/>
        <w:rPr>
          <w:rFonts w:ascii="Arial" w:hAnsi="Arial" w:cs="Arial"/>
        </w:rPr>
      </w:pPr>
      <w:r>
        <w:rPr>
          <w:rFonts w:ascii="Arial" w:hAnsi="Arial" w:cs="Arial"/>
          <w:b/>
        </w:rPr>
        <w:t>6</w:t>
      </w:r>
      <w:r w:rsidR="007F7F55" w:rsidRPr="007F7F55">
        <w:rPr>
          <w:rFonts w:ascii="Arial" w:hAnsi="Arial" w:cs="Arial"/>
          <w:b/>
        </w:rPr>
        <w:t>.</w:t>
      </w:r>
      <w:r w:rsidR="007F7F55">
        <w:rPr>
          <w:rFonts w:ascii="Arial" w:hAnsi="Arial" w:cs="Arial"/>
        </w:rPr>
        <w:t xml:space="preserve"> Las personas encargadas de desempeñar los cargos mencionados en el numeral 1, estarán en funciones desde el momento de su designación hasta la liquidación y disolución de la Asociación Civil. </w:t>
      </w:r>
    </w:p>
    <w:p w:rsidR="00047AC8" w:rsidRDefault="00047AC8" w:rsidP="00C6003E">
      <w:pPr>
        <w:ind w:left="993" w:right="616"/>
        <w:jc w:val="both"/>
        <w:rPr>
          <w:rFonts w:ascii="Arial" w:hAnsi="Arial" w:cs="Arial"/>
        </w:rPr>
      </w:pPr>
      <w:r>
        <w:rPr>
          <w:rFonts w:ascii="Arial" w:hAnsi="Arial" w:cs="Arial"/>
          <w:b/>
        </w:rPr>
        <w:t>Domicilio</w:t>
      </w:r>
    </w:p>
    <w:p w:rsidR="003F5C1A" w:rsidRDefault="00D66134" w:rsidP="00755172">
      <w:pPr>
        <w:ind w:left="993" w:right="616"/>
        <w:jc w:val="both"/>
        <w:rPr>
          <w:rFonts w:ascii="Arial" w:hAnsi="Arial" w:cs="Arial"/>
        </w:rPr>
      </w:pPr>
      <w:r>
        <w:rPr>
          <w:rFonts w:ascii="Arial" w:hAnsi="Arial" w:cs="Arial"/>
          <w:b/>
        </w:rPr>
        <w:t>7</w:t>
      </w:r>
      <w:r w:rsidR="00C6003E">
        <w:rPr>
          <w:rFonts w:ascii="Arial" w:hAnsi="Arial" w:cs="Arial"/>
          <w:b/>
        </w:rPr>
        <w:t>.</w:t>
      </w:r>
      <w:r w:rsidR="00C6003E">
        <w:rPr>
          <w:rFonts w:ascii="Arial" w:hAnsi="Arial" w:cs="Arial"/>
        </w:rPr>
        <w:t xml:space="preserve"> </w:t>
      </w:r>
      <w:r w:rsidR="00047AC8">
        <w:rPr>
          <w:rFonts w:ascii="Arial" w:hAnsi="Arial" w:cs="Arial"/>
        </w:rPr>
        <w:t>La sede del comité se establecerá en el mismo d</w:t>
      </w:r>
      <w:r w:rsidR="00A015D8">
        <w:rPr>
          <w:rFonts w:ascii="Arial" w:hAnsi="Arial" w:cs="Arial"/>
        </w:rPr>
        <w:t>omicilio de la Asociación Civil</w:t>
      </w:r>
      <w:r w:rsidR="003F5C1A">
        <w:rPr>
          <w:rFonts w:ascii="Arial" w:hAnsi="Arial" w:cs="Arial"/>
        </w:rPr>
        <w:t>, o en el que se establezca en el oficio de designación de cargos</w:t>
      </w:r>
      <w:r w:rsidR="00A015D8">
        <w:rPr>
          <w:rFonts w:ascii="Arial" w:hAnsi="Arial" w:cs="Arial"/>
        </w:rPr>
        <w:t>.</w:t>
      </w:r>
      <w:r w:rsidR="00047AC8">
        <w:rPr>
          <w:rFonts w:ascii="Arial" w:hAnsi="Arial" w:cs="Arial"/>
        </w:rPr>
        <w:t xml:space="preserve"> </w:t>
      </w:r>
      <w:r w:rsidR="003F5C1A">
        <w:rPr>
          <w:rFonts w:ascii="Arial" w:hAnsi="Arial" w:cs="Arial"/>
        </w:rPr>
        <w:t>“</w:t>
      </w:r>
    </w:p>
    <w:p w:rsidR="003F5C1A" w:rsidRDefault="003F5C1A" w:rsidP="00A015D8">
      <w:pPr>
        <w:ind w:right="616"/>
        <w:jc w:val="both"/>
        <w:rPr>
          <w:rFonts w:ascii="Arial" w:hAnsi="Arial" w:cs="Arial"/>
        </w:rPr>
      </w:pPr>
      <w:r>
        <w:rPr>
          <w:rFonts w:ascii="Arial" w:hAnsi="Arial" w:cs="Arial"/>
        </w:rPr>
        <w:t xml:space="preserve">En razón de lo anterior, solicito se me tenga por cumplido el presente requisito, </w:t>
      </w:r>
      <w:r>
        <w:rPr>
          <w:rFonts w:ascii="Arial" w:hAnsi="Arial" w:cs="Arial"/>
        </w:rPr>
        <w:tab/>
        <w:t>en los términos anteriormente precisados.</w:t>
      </w:r>
    </w:p>
    <w:p w:rsidR="00A015D8" w:rsidRDefault="003F5C1A" w:rsidP="00A015D8">
      <w:pPr>
        <w:ind w:right="616"/>
        <w:jc w:val="both"/>
        <w:rPr>
          <w:rFonts w:ascii="Arial" w:hAnsi="Arial" w:cs="Arial"/>
        </w:rPr>
      </w:pPr>
      <w:r>
        <w:rPr>
          <w:rFonts w:ascii="Arial" w:hAnsi="Arial" w:cs="Arial"/>
        </w:rPr>
        <w:t xml:space="preserve"> </w:t>
      </w:r>
    </w:p>
    <w:p w:rsidR="00A015D8" w:rsidRPr="00DB76BA" w:rsidRDefault="00A015D8" w:rsidP="00A015D8">
      <w:pPr>
        <w:spacing w:after="0" w:line="240" w:lineRule="auto"/>
        <w:jc w:val="center"/>
        <w:rPr>
          <w:rFonts w:ascii="Arial" w:eastAsia="Times New Roman" w:hAnsi="Arial" w:cs="Arial"/>
          <w:b/>
          <w:bCs/>
          <w:lang w:val="es-ES" w:eastAsia="es-ES"/>
        </w:rPr>
      </w:pPr>
      <w:r w:rsidRPr="00DB76BA">
        <w:rPr>
          <w:rFonts w:ascii="Arial" w:eastAsia="Times New Roman" w:hAnsi="Arial" w:cs="Arial"/>
          <w:b/>
          <w:bCs/>
          <w:lang w:val="es-ES" w:eastAsia="es-ES"/>
        </w:rPr>
        <w:t>ATENTAMENTE</w:t>
      </w:r>
    </w:p>
    <w:p w:rsidR="00A015D8" w:rsidRPr="00DB76BA" w:rsidRDefault="00A015D8" w:rsidP="00A015D8">
      <w:pPr>
        <w:spacing w:after="0" w:line="240" w:lineRule="auto"/>
        <w:jc w:val="both"/>
        <w:rPr>
          <w:rFonts w:ascii="Arial" w:eastAsia="Times New Roman" w:hAnsi="Arial" w:cs="Times New Roman"/>
          <w:lang w:val="es-ES" w:eastAsia="es-ES"/>
        </w:rPr>
      </w:pPr>
    </w:p>
    <w:p w:rsidR="00A015D8" w:rsidRPr="00DB76BA" w:rsidRDefault="00A015D8" w:rsidP="00A015D8">
      <w:pPr>
        <w:spacing w:after="0" w:line="240" w:lineRule="auto"/>
        <w:jc w:val="both"/>
        <w:rPr>
          <w:rFonts w:ascii="Arial" w:eastAsia="Times New Roman" w:hAnsi="Arial" w:cs="Times New Roman"/>
          <w:lang w:val="es-ES" w:eastAsia="es-ES"/>
        </w:rPr>
      </w:pPr>
    </w:p>
    <w:p w:rsidR="00A015D8" w:rsidRPr="00DB76BA" w:rsidRDefault="00A015D8" w:rsidP="00A015D8">
      <w:pPr>
        <w:spacing w:after="0" w:line="240" w:lineRule="auto"/>
        <w:jc w:val="both"/>
        <w:rPr>
          <w:rFonts w:ascii="Arial" w:eastAsia="Times New Roman" w:hAnsi="Arial" w:cs="Times New Roman"/>
          <w:lang w:val="es-ES" w:eastAsia="es-ES"/>
        </w:rPr>
      </w:pPr>
    </w:p>
    <w:p w:rsidR="00A015D8" w:rsidRPr="00DB76BA" w:rsidRDefault="00A015D8" w:rsidP="00A015D8">
      <w:pPr>
        <w:spacing w:after="0" w:line="240" w:lineRule="auto"/>
        <w:jc w:val="both"/>
        <w:rPr>
          <w:rFonts w:ascii="Arial" w:eastAsia="Times New Roman" w:hAnsi="Arial" w:cs="Times New Roman"/>
          <w:lang w:val="es-ES" w:eastAsia="es-ES"/>
        </w:rPr>
      </w:pPr>
    </w:p>
    <w:p w:rsidR="00A015D8" w:rsidRPr="00DB76BA" w:rsidRDefault="00A015D8" w:rsidP="00A015D8">
      <w:pPr>
        <w:spacing w:after="0" w:line="240" w:lineRule="auto"/>
        <w:jc w:val="center"/>
        <w:rPr>
          <w:rFonts w:ascii="Arial" w:eastAsia="Times New Roman" w:hAnsi="Arial" w:cs="Times New Roman"/>
          <w:lang w:val="es-ES" w:eastAsia="es-ES"/>
        </w:rPr>
      </w:pPr>
      <w:r w:rsidRPr="00DB76BA">
        <w:rPr>
          <w:rFonts w:ascii="Arial" w:eastAsia="Times New Roman" w:hAnsi="Arial" w:cs="Times New Roman"/>
          <w:lang w:val="es-ES" w:eastAsia="es-ES"/>
        </w:rPr>
        <w:t>_____________________________________________________</w:t>
      </w:r>
    </w:p>
    <w:p w:rsidR="00A015D8" w:rsidRPr="00DB76BA" w:rsidRDefault="00A015D8" w:rsidP="00A015D8">
      <w:pPr>
        <w:spacing w:after="0" w:line="240" w:lineRule="auto"/>
        <w:jc w:val="center"/>
        <w:rPr>
          <w:rFonts w:ascii="Arial" w:eastAsia="Times New Roman" w:hAnsi="Arial" w:cs="Arial"/>
          <w:bCs/>
          <w:i/>
          <w:lang w:val="es-ES" w:eastAsia="es-ES"/>
        </w:rPr>
      </w:pPr>
      <w:r w:rsidRPr="00DB76BA">
        <w:rPr>
          <w:rFonts w:ascii="Arial" w:eastAsia="Times New Roman" w:hAnsi="Arial" w:cs="Arial"/>
          <w:bCs/>
          <w:i/>
          <w:lang w:val="es-ES" w:eastAsia="es-ES"/>
        </w:rPr>
        <w:t>Nombre(s) y firma o huella dactilar de la o el aspirante</w:t>
      </w:r>
    </w:p>
    <w:p w:rsidR="00A015D8" w:rsidRPr="00A015D8" w:rsidRDefault="00A015D8" w:rsidP="00A015D8">
      <w:pPr>
        <w:ind w:right="616"/>
        <w:jc w:val="both"/>
        <w:rPr>
          <w:rFonts w:ascii="Arial" w:hAnsi="Arial" w:cs="Arial"/>
        </w:rPr>
      </w:pPr>
    </w:p>
    <w:p w:rsidR="002273C0" w:rsidRPr="00075368" w:rsidRDefault="002273C0" w:rsidP="002273C0">
      <w:pPr>
        <w:jc w:val="both"/>
        <w:rPr>
          <w:rFonts w:ascii="Arial" w:hAnsi="Arial" w:cs="Arial"/>
        </w:rPr>
      </w:pPr>
      <w:bookmarkStart w:id="0" w:name="_GoBack"/>
      <w:bookmarkEnd w:id="0"/>
    </w:p>
    <w:sectPr w:rsidR="002273C0" w:rsidRPr="0007536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EFC" w:rsidRDefault="00DE5EFC" w:rsidP="00755172">
      <w:pPr>
        <w:spacing w:after="0" w:line="240" w:lineRule="auto"/>
      </w:pPr>
      <w:r>
        <w:separator/>
      </w:r>
    </w:p>
  </w:endnote>
  <w:endnote w:type="continuationSeparator" w:id="0">
    <w:p w:rsidR="00DE5EFC" w:rsidRDefault="00DE5EFC" w:rsidP="00755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EFC" w:rsidRDefault="00DE5EFC" w:rsidP="00755172">
      <w:pPr>
        <w:spacing w:after="0" w:line="240" w:lineRule="auto"/>
      </w:pPr>
      <w:r>
        <w:separator/>
      </w:r>
    </w:p>
  </w:footnote>
  <w:footnote w:type="continuationSeparator" w:id="0">
    <w:p w:rsidR="00DE5EFC" w:rsidRDefault="00DE5EFC" w:rsidP="00755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172" w:rsidRDefault="00755172">
    <w:pPr>
      <w:pStyle w:val="Encabezado"/>
    </w:pPr>
    <w:r>
      <w:rPr>
        <w:noProof/>
        <w:lang w:eastAsia="es-MX"/>
      </w:rPr>
      <w:drawing>
        <wp:inline distT="0" distB="0" distL="0" distR="0" wp14:anchorId="69BD39FC" wp14:editId="1B6675D5">
          <wp:extent cx="1289714" cy="521663"/>
          <wp:effectExtent l="0" t="0" r="5715" b="0"/>
          <wp:docPr id="4"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pic:cNvPicPr>
                </pic:nvPicPr>
                <pic:blipFill>
                  <a:blip r:embed="rId1"/>
                  <a:stretch>
                    <a:fillRect/>
                  </a:stretch>
                </pic:blipFill>
                <pic:spPr>
                  <a:xfrm>
                    <a:off x="0" y="0"/>
                    <a:ext cx="1292813" cy="5229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9649F"/>
    <w:multiLevelType w:val="hybridMultilevel"/>
    <w:tmpl w:val="CD70DEBA"/>
    <w:lvl w:ilvl="0" w:tplc="8EE8C1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DE601C4"/>
    <w:multiLevelType w:val="hybridMultilevel"/>
    <w:tmpl w:val="332C75F2"/>
    <w:lvl w:ilvl="0" w:tplc="080A0013">
      <w:start w:val="1"/>
      <w:numFmt w:val="upperRoman"/>
      <w:lvlText w:val="%1."/>
      <w:lvlJc w:val="righ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684564DE"/>
    <w:multiLevelType w:val="hybridMultilevel"/>
    <w:tmpl w:val="78A02F90"/>
    <w:lvl w:ilvl="0" w:tplc="56348FEA">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3C0"/>
    <w:rsid w:val="00047AC8"/>
    <w:rsid w:val="00075368"/>
    <w:rsid w:val="0015520A"/>
    <w:rsid w:val="001612DC"/>
    <w:rsid w:val="0020760D"/>
    <w:rsid w:val="002273C0"/>
    <w:rsid w:val="002E3753"/>
    <w:rsid w:val="00315BEB"/>
    <w:rsid w:val="003F5C1A"/>
    <w:rsid w:val="00552BC2"/>
    <w:rsid w:val="00581ABA"/>
    <w:rsid w:val="00755172"/>
    <w:rsid w:val="007D04C0"/>
    <w:rsid w:val="007F7F55"/>
    <w:rsid w:val="009743FF"/>
    <w:rsid w:val="00A015D8"/>
    <w:rsid w:val="00A43AB8"/>
    <w:rsid w:val="00A95F94"/>
    <w:rsid w:val="00B145DA"/>
    <w:rsid w:val="00B5780B"/>
    <w:rsid w:val="00C33C11"/>
    <w:rsid w:val="00C6003E"/>
    <w:rsid w:val="00D106F3"/>
    <w:rsid w:val="00D3565C"/>
    <w:rsid w:val="00D5256F"/>
    <w:rsid w:val="00D66134"/>
    <w:rsid w:val="00D90935"/>
    <w:rsid w:val="00DB76BA"/>
    <w:rsid w:val="00DE5EFC"/>
    <w:rsid w:val="00EF74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3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2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3C11"/>
    <w:pPr>
      <w:ind w:left="720"/>
      <w:contextualSpacing/>
    </w:pPr>
  </w:style>
  <w:style w:type="paragraph" w:styleId="Encabezado">
    <w:name w:val="header"/>
    <w:basedOn w:val="Normal"/>
    <w:link w:val="EncabezadoCar"/>
    <w:uiPriority w:val="99"/>
    <w:unhideWhenUsed/>
    <w:rsid w:val="007551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5172"/>
  </w:style>
  <w:style w:type="paragraph" w:styleId="Piedepgina">
    <w:name w:val="footer"/>
    <w:basedOn w:val="Normal"/>
    <w:link w:val="PiedepginaCar"/>
    <w:uiPriority w:val="99"/>
    <w:unhideWhenUsed/>
    <w:rsid w:val="007551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5172"/>
  </w:style>
  <w:style w:type="paragraph" w:styleId="Textodeglobo">
    <w:name w:val="Balloon Text"/>
    <w:basedOn w:val="Normal"/>
    <w:link w:val="TextodegloboCar"/>
    <w:uiPriority w:val="99"/>
    <w:semiHidden/>
    <w:unhideWhenUsed/>
    <w:rsid w:val="007551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51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3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2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3C11"/>
    <w:pPr>
      <w:ind w:left="720"/>
      <w:contextualSpacing/>
    </w:pPr>
  </w:style>
  <w:style w:type="paragraph" w:styleId="Encabezado">
    <w:name w:val="header"/>
    <w:basedOn w:val="Normal"/>
    <w:link w:val="EncabezadoCar"/>
    <w:uiPriority w:val="99"/>
    <w:unhideWhenUsed/>
    <w:rsid w:val="007551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5172"/>
  </w:style>
  <w:style w:type="paragraph" w:styleId="Piedepgina">
    <w:name w:val="footer"/>
    <w:basedOn w:val="Normal"/>
    <w:link w:val="PiedepginaCar"/>
    <w:uiPriority w:val="99"/>
    <w:unhideWhenUsed/>
    <w:rsid w:val="007551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5172"/>
  </w:style>
  <w:style w:type="paragraph" w:styleId="Textodeglobo">
    <w:name w:val="Balloon Text"/>
    <w:basedOn w:val="Normal"/>
    <w:link w:val="TextodegloboCar"/>
    <w:uiPriority w:val="99"/>
    <w:semiHidden/>
    <w:unhideWhenUsed/>
    <w:rsid w:val="007551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51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0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2659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IEEN-03</dc:creator>
  <cp:lastModifiedBy>CME-SBL-01</cp:lastModifiedBy>
  <cp:revision>4</cp:revision>
  <cp:lastPrinted>2020-11-10T20:59:00Z</cp:lastPrinted>
  <dcterms:created xsi:type="dcterms:W3CDTF">2020-11-10T04:57:00Z</dcterms:created>
  <dcterms:modified xsi:type="dcterms:W3CDTF">2020-11-10T21:00:00Z</dcterms:modified>
</cp:coreProperties>
</file>